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bookmarkStart w:id="0" w:name="_GoBack"/>
      <w:bookmarkEnd w:id="0"/>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3A5CDF" w:rsidRDefault="003A5CDF" w:rsidP="004F1032">
      <w:pPr>
        <w:spacing w:after="0" w:line="240" w:lineRule="auto"/>
        <w:jc w:val="center"/>
        <w:rPr>
          <w:rFonts w:ascii="Times New Roman" w:hAnsi="Times New Roman" w:cs="Times New Roman"/>
        </w:rPr>
      </w:pPr>
    </w:p>
    <w:p w:rsidR="00F651CB" w:rsidRPr="001E52F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424FEE" w:rsidRPr="001E52FB">
            <w:rPr>
              <w:rFonts w:ascii="Times New Roman" w:hAnsi="Times New Roman" w:cs="Times New Roman"/>
              <w:sz w:val="28"/>
            </w:rPr>
            <w:t>College Professional Development &amp; Leadership Committee</w:t>
          </w:r>
          <w:r w:rsidR="00523EFC" w:rsidRPr="001E52FB">
            <w:rPr>
              <w:rFonts w:ascii="Times New Roman" w:hAnsi="Times New Roman" w:cs="Times New Roman"/>
              <w:sz w:val="28"/>
            </w:rPr>
            <w:t xml:space="preserve"> Agenda</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424FEE"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09/0</w:t>
          </w:r>
          <w:r w:rsidR="0070629B">
            <w:rPr>
              <w:rFonts w:ascii="Times New Roman" w:hAnsi="Times New Roman" w:cs="Times New Roman"/>
              <w:sz w:val="20"/>
              <w:szCs w:val="20"/>
            </w:rPr>
            <w:t>6</w:t>
          </w:r>
          <w:r>
            <w:rPr>
              <w:rFonts w:ascii="Times New Roman" w:hAnsi="Times New Roman" w:cs="Times New Roman"/>
              <w:sz w:val="20"/>
              <w:szCs w:val="20"/>
            </w:rPr>
            <w:t>/201</w:t>
          </w:r>
          <w:r w:rsidR="0070629B">
            <w:rPr>
              <w:rFonts w:ascii="Times New Roman" w:hAnsi="Times New Roman" w:cs="Times New Roman"/>
              <w:sz w:val="20"/>
              <w:szCs w:val="20"/>
            </w:rPr>
            <w:t>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424FEE"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pm to 5:00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53BD9"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College Center, </w:t>
          </w:r>
          <w:r w:rsidR="00424FEE">
            <w:rPr>
              <w:rFonts w:ascii="Times New Roman" w:hAnsi="Times New Roman" w:cs="Times New Roman"/>
              <w:sz w:val="20"/>
              <w:szCs w:val="20"/>
            </w:rPr>
            <w:t>Distance Learning Conference Room</w:t>
          </w:r>
        </w:p>
      </w:sdtContent>
    </w:sdt>
    <w:p w:rsidR="00904322" w:rsidRPr="00904322" w:rsidRDefault="00904322" w:rsidP="004F1032">
      <w:pPr>
        <w:spacing w:after="0" w:line="240" w:lineRule="auto"/>
        <w:rPr>
          <w:rFonts w:ascii="Times New Roman" w:hAnsi="Times New Roman" w:cs="Times New Roman"/>
          <w:b/>
          <w:sz w:val="20"/>
          <w:szCs w:val="20"/>
        </w:rPr>
      </w:pPr>
    </w:p>
    <w:p w:rsidR="00F651CB" w:rsidRPr="001E52FB" w:rsidRDefault="004F1032" w:rsidP="004F1032">
      <w:pPr>
        <w:spacing w:after="0" w:line="240" w:lineRule="auto"/>
        <w:rPr>
          <w:rFonts w:ascii="Times New Roman" w:hAnsi="Times New Roman" w:cs="Times New Roman"/>
          <w:b/>
          <w:sz w:val="20"/>
          <w:szCs w:val="20"/>
        </w:rPr>
      </w:pPr>
      <w:r w:rsidRPr="00904322">
        <w:rPr>
          <w:rFonts w:ascii="Times New Roman" w:hAnsi="Times New Roman" w:cs="Times New Roman"/>
          <w:b/>
          <w:sz w:val="20"/>
          <w:szCs w:val="20"/>
        </w:rPr>
        <w:t>Committee Mandate:</w:t>
      </w:r>
      <w:r w:rsidR="00AF4E8B" w:rsidRPr="00904322">
        <w:rPr>
          <w:rFonts w:ascii="Times New Roman" w:hAnsi="Times New Roman" w:cs="Times New Roman"/>
          <w:b/>
          <w:sz w:val="20"/>
          <w:szCs w:val="20"/>
        </w:rPr>
        <w:t xml:space="preserve"> </w:t>
      </w:r>
      <w:r w:rsidR="00424FEE" w:rsidRPr="001E52FB">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1E52FB">
        <w:rPr>
          <w:rFonts w:ascii="Times New Roman" w:hAnsi="Times New Roman" w:cs="Times New Roman"/>
          <w:b/>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4F1032" w:rsidRPr="00904322" w:rsidRDefault="004F1032"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369"/>
      </w:tblGrid>
      <w:tr w:rsidR="001E52FB" w:rsidTr="001E52FB">
        <w:tc>
          <w:tcPr>
            <w:tcW w:w="990" w:type="dxa"/>
          </w:tcPr>
          <w:p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369" w:type="dxa"/>
          </w:tcPr>
          <w:p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rsidTr="001E52FB">
        <w:tc>
          <w:tcPr>
            <w:tcW w:w="990" w:type="dxa"/>
          </w:tcPr>
          <w:p w:rsidR="00424FEE" w:rsidRDefault="00424FEE" w:rsidP="003A5CDF">
            <w:pPr>
              <w:ind w:left="1008"/>
              <w:rPr>
                <w:rFonts w:ascii="Times New Roman" w:hAnsi="Times New Roman" w:cs="Times New Roman"/>
                <w:sz w:val="20"/>
                <w:szCs w:val="20"/>
              </w:rPr>
            </w:pPr>
          </w:p>
        </w:tc>
        <w:tc>
          <w:tcPr>
            <w:tcW w:w="6369" w:type="dxa"/>
          </w:tcPr>
          <w:p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p>
        </w:tc>
      </w:tr>
      <w:tr w:rsidR="00424FEE" w:rsidTr="001E52FB">
        <w:tc>
          <w:tcPr>
            <w:tcW w:w="990" w:type="dxa"/>
          </w:tcPr>
          <w:p w:rsidR="00424FEE" w:rsidRDefault="00424FEE" w:rsidP="003A5CDF">
            <w:pPr>
              <w:ind w:left="1008"/>
              <w:rPr>
                <w:rFonts w:ascii="Times New Roman" w:hAnsi="Times New Roman" w:cs="Times New Roman"/>
                <w:sz w:val="20"/>
                <w:szCs w:val="20"/>
              </w:rPr>
            </w:pPr>
          </w:p>
        </w:tc>
        <w:tc>
          <w:tcPr>
            <w:tcW w:w="6369" w:type="dxa"/>
          </w:tcPr>
          <w:p w:rsidR="00424FEE" w:rsidRDefault="00424FEE" w:rsidP="003A5CDF">
            <w:pPr>
              <w:rPr>
                <w:rFonts w:ascii="Times New Roman" w:hAnsi="Times New Roman" w:cs="Times New Roman"/>
                <w:sz w:val="20"/>
                <w:szCs w:val="20"/>
              </w:rPr>
            </w:pPr>
            <w:r>
              <w:rPr>
                <w:rFonts w:ascii="Times New Roman" w:hAnsi="Times New Roman" w:cs="Times New Roman"/>
                <w:sz w:val="20"/>
                <w:szCs w:val="20"/>
              </w:rPr>
              <w:t>Cheryl Chapman, Co-chair, Faculty Senate Representative</w:t>
            </w:r>
          </w:p>
        </w:tc>
      </w:tr>
      <w:tr w:rsidR="00424FEE" w:rsidTr="001E52FB">
        <w:tc>
          <w:tcPr>
            <w:tcW w:w="990" w:type="dxa"/>
          </w:tcPr>
          <w:p w:rsidR="00424FEE" w:rsidRDefault="00424FEE" w:rsidP="003A5CDF">
            <w:pPr>
              <w:ind w:left="1008"/>
              <w:rPr>
                <w:rFonts w:ascii="Times New Roman" w:hAnsi="Times New Roman" w:cs="Times New Roman"/>
                <w:sz w:val="20"/>
                <w:szCs w:val="20"/>
              </w:rPr>
            </w:pPr>
          </w:p>
        </w:tc>
        <w:tc>
          <w:tcPr>
            <w:tcW w:w="6369"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Judy Garvey, CMT Representative</w:t>
            </w:r>
          </w:p>
        </w:tc>
      </w:tr>
      <w:tr w:rsidR="0070629B" w:rsidTr="001E52FB">
        <w:tc>
          <w:tcPr>
            <w:tcW w:w="990" w:type="dxa"/>
          </w:tcPr>
          <w:p w:rsidR="0070629B" w:rsidRDefault="0070629B" w:rsidP="003A5CDF">
            <w:pPr>
              <w:ind w:left="1008"/>
              <w:rPr>
                <w:rFonts w:ascii="Times New Roman" w:hAnsi="Times New Roman" w:cs="Times New Roman"/>
                <w:sz w:val="20"/>
                <w:szCs w:val="20"/>
              </w:rPr>
            </w:pPr>
          </w:p>
        </w:tc>
        <w:tc>
          <w:tcPr>
            <w:tcW w:w="6369"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Elaine Hill, Classified Representative</w:t>
            </w:r>
          </w:p>
        </w:tc>
      </w:tr>
      <w:tr w:rsidR="00424FEE" w:rsidTr="001E52FB">
        <w:tc>
          <w:tcPr>
            <w:tcW w:w="990" w:type="dxa"/>
          </w:tcPr>
          <w:p w:rsidR="00424FEE" w:rsidRDefault="00424FEE" w:rsidP="003A5CDF">
            <w:pPr>
              <w:ind w:left="1008"/>
              <w:rPr>
                <w:rFonts w:ascii="Times New Roman" w:hAnsi="Times New Roman" w:cs="Times New Roman"/>
                <w:sz w:val="20"/>
                <w:szCs w:val="20"/>
              </w:rPr>
            </w:pPr>
          </w:p>
        </w:tc>
        <w:tc>
          <w:tcPr>
            <w:tcW w:w="6369"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Ken Leighton, Faculty Representative</w:t>
            </w:r>
          </w:p>
        </w:tc>
      </w:tr>
      <w:tr w:rsidR="00424FEE" w:rsidTr="001E52FB">
        <w:tc>
          <w:tcPr>
            <w:tcW w:w="990" w:type="dxa"/>
          </w:tcPr>
          <w:p w:rsidR="00424FEE" w:rsidRDefault="00424FEE" w:rsidP="003A5CDF">
            <w:pPr>
              <w:ind w:left="1008"/>
              <w:rPr>
                <w:rFonts w:ascii="Times New Roman" w:hAnsi="Times New Roman" w:cs="Times New Roman"/>
                <w:sz w:val="20"/>
                <w:szCs w:val="20"/>
              </w:rPr>
            </w:pPr>
          </w:p>
        </w:tc>
        <w:tc>
          <w:tcPr>
            <w:tcW w:w="6369"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Dorothy McCollom, Classified Representative &amp; Committee Support</w:t>
            </w:r>
          </w:p>
        </w:tc>
      </w:tr>
      <w:tr w:rsidR="0070629B" w:rsidTr="001E52FB">
        <w:tc>
          <w:tcPr>
            <w:tcW w:w="990" w:type="dxa"/>
          </w:tcPr>
          <w:p w:rsidR="0070629B" w:rsidRDefault="0070629B" w:rsidP="003A5CDF">
            <w:pPr>
              <w:ind w:left="1008"/>
              <w:rPr>
                <w:rFonts w:ascii="Times New Roman" w:hAnsi="Times New Roman" w:cs="Times New Roman"/>
                <w:sz w:val="20"/>
                <w:szCs w:val="20"/>
              </w:rPr>
            </w:pPr>
          </w:p>
        </w:tc>
        <w:tc>
          <w:tcPr>
            <w:tcW w:w="6369"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Renate Akins, </w:t>
            </w:r>
          </w:p>
        </w:tc>
      </w:tr>
      <w:tr w:rsidR="00791575" w:rsidTr="001E52FB">
        <w:tc>
          <w:tcPr>
            <w:tcW w:w="990" w:type="dxa"/>
          </w:tcPr>
          <w:p w:rsidR="00791575" w:rsidRDefault="00791575" w:rsidP="003A5CDF">
            <w:pPr>
              <w:ind w:left="1008"/>
              <w:rPr>
                <w:rFonts w:ascii="Times New Roman" w:hAnsi="Times New Roman" w:cs="Times New Roman"/>
                <w:sz w:val="20"/>
                <w:szCs w:val="20"/>
              </w:rPr>
            </w:pPr>
          </w:p>
        </w:tc>
        <w:tc>
          <w:tcPr>
            <w:tcW w:w="6369" w:type="dxa"/>
          </w:tcPr>
          <w:p w:rsidR="00791575" w:rsidRDefault="00791575" w:rsidP="003A5CDF">
            <w:pPr>
              <w:rPr>
                <w:rFonts w:ascii="Times New Roman" w:hAnsi="Times New Roman" w:cs="Times New Roman"/>
                <w:sz w:val="20"/>
                <w:szCs w:val="20"/>
              </w:rPr>
            </w:pPr>
            <w:r>
              <w:rPr>
                <w:rFonts w:ascii="Times New Roman" w:hAnsi="Times New Roman" w:cs="Times New Roman"/>
                <w:sz w:val="20"/>
                <w:szCs w:val="20"/>
              </w:rPr>
              <w:t>Randall Warwick, Faculty Representative</w:t>
            </w:r>
          </w:p>
        </w:tc>
      </w:tr>
      <w:tr w:rsidR="0070629B" w:rsidTr="001E52FB">
        <w:tc>
          <w:tcPr>
            <w:tcW w:w="990" w:type="dxa"/>
          </w:tcPr>
          <w:p w:rsidR="0070629B" w:rsidRDefault="0070629B" w:rsidP="003A5CDF">
            <w:pPr>
              <w:ind w:left="1008"/>
              <w:rPr>
                <w:rFonts w:ascii="Times New Roman" w:hAnsi="Times New Roman" w:cs="Times New Roman"/>
                <w:sz w:val="20"/>
                <w:szCs w:val="20"/>
              </w:rPr>
            </w:pPr>
          </w:p>
        </w:tc>
        <w:tc>
          <w:tcPr>
            <w:tcW w:w="6369" w:type="dxa"/>
          </w:tcPr>
          <w:p w:rsidR="0070629B" w:rsidRDefault="0070629B" w:rsidP="0070629B">
            <w:pPr>
              <w:rPr>
                <w:rFonts w:ascii="Times New Roman" w:hAnsi="Times New Roman" w:cs="Times New Roman"/>
                <w:sz w:val="20"/>
                <w:szCs w:val="20"/>
              </w:rPr>
            </w:pPr>
            <w:r>
              <w:rPr>
                <w:rFonts w:ascii="Times New Roman" w:hAnsi="Times New Roman" w:cs="Times New Roman"/>
                <w:sz w:val="20"/>
                <w:szCs w:val="20"/>
              </w:rPr>
              <w:t>Aeron Zentner, CMT Representative</w:t>
            </w:r>
          </w:p>
        </w:tc>
      </w:tr>
    </w:tbl>
    <w:p w:rsidR="00424FEE" w:rsidRDefault="00424FEE" w:rsidP="00424FEE">
      <w:pPr>
        <w:spacing w:after="0" w:line="240" w:lineRule="auto"/>
        <w:rPr>
          <w:rFonts w:ascii="Times New Roman" w:hAnsi="Times New Roman" w:cs="Times New Roman"/>
          <w:sz w:val="20"/>
          <w:szCs w:val="20"/>
        </w:rPr>
      </w:pP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F37234" w:rsidRPr="00F37234">
            <w:rPr>
              <w:rFonts w:ascii="Times New Roman" w:hAnsi="Times New Roman" w:cs="Times New Roman"/>
              <w:sz w:val="20"/>
              <w:szCs w:val="20"/>
            </w:rPr>
            <w:t>05/0</w:t>
          </w:r>
          <w:r w:rsidR="0052469D">
            <w:rPr>
              <w:rFonts w:ascii="Times New Roman" w:hAnsi="Times New Roman" w:cs="Times New Roman"/>
              <w:sz w:val="20"/>
              <w:szCs w:val="20"/>
            </w:rPr>
            <w:t>3</w:t>
          </w:r>
          <w:r w:rsidR="00F37234" w:rsidRPr="00F37234">
            <w:rPr>
              <w:rFonts w:ascii="Times New Roman" w:hAnsi="Times New Roman" w:cs="Times New Roman"/>
              <w:sz w:val="20"/>
              <w:szCs w:val="20"/>
            </w:rPr>
            <w:t>/201</w:t>
          </w:r>
          <w:r w:rsidR="0052469D">
            <w:rPr>
              <w:rFonts w:ascii="Times New Roman" w:hAnsi="Times New Roman" w:cs="Times New Roman"/>
              <w:sz w:val="20"/>
              <w:szCs w:val="20"/>
            </w:rPr>
            <w:t>6</w:t>
          </w:r>
        </w:sdtContent>
      </w:sdt>
    </w:p>
    <w:p w:rsidR="00AF4E8B" w:rsidRPr="00904322" w:rsidRDefault="00AF4E8B" w:rsidP="004F1032">
      <w:pPr>
        <w:pStyle w:val="ListParagraph"/>
        <w:spacing w:after="0" w:line="240" w:lineRule="auto"/>
        <w:rPr>
          <w:rFonts w:ascii="Times New Roman" w:hAnsi="Times New Roman" w:cs="Times New Roman"/>
          <w:sz w:val="20"/>
          <w:szCs w:val="20"/>
        </w:rPr>
      </w:pPr>
    </w:p>
    <w:p w:rsidR="004F1032" w:rsidRPr="00904322"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SPECIAL REPORTS &amp; </w:t>
      </w:r>
      <w:r w:rsidR="004F1032" w:rsidRPr="00904322">
        <w:rPr>
          <w:rFonts w:ascii="Times New Roman" w:hAnsi="Times New Roman" w:cs="Times New Roman"/>
          <w:b/>
          <w:sz w:val="20"/>
          <w:szCs w:val="20"/>
        </w:rPr>
        <w:t>UPDATES</w:t>
      </w:r>
    </w:p>
    <w:p w:rsidR="00AF4E8B" w:rsidRPr="00904322" w:rsidRDefault="002F5F9B" w:rsidP="00AF4E8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2016 </w:t>
      </w:r>
      <w:r w:rsidR="0052469D">
        <w:rPr>
          <w:rFonts w:ascii="Times New Roman" w:hAnsi="Times New Roman" w:cs="Times New Roman"/>
          <w:sz w:val="20"/>
          <w:szCs w:val="20"/>
        </w:rPr>
        <w:t>Summer Institute</w:t>
      </w:r>
      <w:r w:rsidR="005335D4">
        <w:rPr>
          <w:rFonts w:ascii="Times New Roman" w:hAnsi="Times New Roman" w:cs="Times New Roman"/>
          <w:sz w:val="20"/>
          <w:szCs w:val="20"/>
        </w:rPr>
        <w:t xml:space="preserve"> (Bob)</w:t>
      </w: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ACTION ITEMS </w:t>
      </w:r>
    </w:p>
    <w:p w:rsidR="00AF4E8B" w:rsidRPr="00904322" w:rsidRDefault="003A5CDF" w:rsidP="00AF4E8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rsidR="00AF4E8B" w:rsidRPr="00904322" w:rsidRDefault="00AF4E8B" w:rsidP="003A5CDF">
      <w:pPr>
        <w:pStyle w:val="ListParagraph"/>
        <w:spacing w:after="0" w:line="240" w:lineRule="auto"/>
        <w:ind w:left="0"/>
        <w:rPr>
          <w:rFonts w:ascii="Times New Roman" w:hAnsi="Times New Roman" w:cs="Times New Roman"/>
          <w:sz w:val="20"/>
          <w:szCs w:val="20"/>
        </w:rPr>
      </w:pPr>
    </w:p>
    <w:p w:rsidR="004F1032" w:rsidRPr="00541D6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STANDING </w:t>
      </w:r>
      <w:r w:rsidR="004F1032" w:rsidRPr="00541D6E">
        <w:rPr>
          <w:rFonts w:ascii="Times New Roman" w:hAnsi="Times New Roman" w:cs="Times New Roman"/>
          <w:b/>
          <w:sz w:val="20"/>
          <w:szCs w:val="20"/>
        </w:rPr>
        <w:t xml:space="preserve">REPORTS </w:t>
      </w:r>
    </w:p>
    <w:p w:rsidR="00904322" w:rsidRPr="00904322" w:rsidRDefault="003A5CDF"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rsidR="00904322" w:rsidRPr="00904322" w:rsidRDefault="00904322" w:rsidP="00904322">
      <w:pPr>
        <w:pStyle w:val="ListParagraph"/>
        <w:spacing w:after="0" w:line="240" w:lineRule="auto"/>
        <w:rPr>
          <w:rFonts w:ascii="Times New Roman" w:hAnsi="Times New Roman" w:cs="Times New Roman"/>
          <w:sz w:val="20"/>
          <w:szCs w:val="20"/>
        </w:rPr>
      </w:pPr>
    </w:p>
    <w:p w:rsidR="004F1032" w:rsidRPr="00541D6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904322" w:rsidRPr="00904322" w:rsidRDefault="00904322" w:rsidP="00904322">
      <w:pPr>
        <w:pStyle w:val="ListParagraph"/>
        <w:spacing w:after="0" w:line="240" w:lineRule="auto"/>
        <w:ind w:left="360"/>
        <w:rPr>
          <w:rFonts w:ascii="Times New Roman" w:hAnsi="Times New Roman" w:cs="Times New Roman"/>
          <w:sz w:val="20"/>
          <w:szCs w:val="20"/>
        </w:rPr>
      </w:pPr>
      <w:r w:rsidRPr="00904322">
        <w:rPr>
          <w:rFonts w:ascii="Times New Roman" w:hAnsi="Times New Roman" w:cs="Times New Roman"/>
          <w:sz w:val="20"/>
          <w:szCs w:val="20"/>
        </w:rPr>
        <w:t xml:space="preserve">5.1 </w:t>
      </w:r>
      <w:r w:rsidR="00A37DCC">
        <w:rPr>
          <w:rFonts w:ascii="Times New Roman" w:hAnsi="Times New Roman" w:cs="Times New Roman"/>
          <w:sz w:val="20"/>
          <w:szCs w:val="20"/>
        </w:rPr>
        <w:t xml:space="preserve"> </w:t>
      </w:r>
      <w:r w:rsidR="0052469D">
        <w:rPr>
          <w:rFonts w:ascii="Times New Roman" w:hAnsi="Times New Roman" w:cs="Times New Roman"/>
          <w:sz w:val="20"/>
          <w:szCs w:val="20"/>
        </w:rPr>
        <w:t>Membership in Online Learning Consortium</w:t>
      </w:r>
      <w:r w:rsidR="005335D4">
        <w:rPr>
          <w:rFonts w:ascii="Times New Roman" w:hAnsi="Times New Roman" w:cs="Times New Roman"/>
          <w:sz w:val="20"/>
          <w:szCs w:val="20"/>
        </w:rPr>
        <w:t xml:space="preserve"> (Bob)</w:t>
      </w:r>
    </w:p>
    <w:p w:rsidR="00904322" w:rsidRDefault="004D4003" w:rsidP="0090432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5.2</w:t>
      </w:r>
      <w:r w:rsidR="00F37234">
        <w:rPr>
          <w:rFonts w:ascii="Times New Roman" w:hAnsi="Times New Roman" w:cs="Times New Roman"/>
          <w:sz w:val="20"/>
          <w:szCs w:val="20"/>
        </w:rPr>
        <w:t xml:space="preserve"> </w:t>
      </w:r>
      <w:r w:rsidR="00A37DCC">
        <w:rPr>
          <w:rFonts w:ascii="Times New Roman" w:hAnsi="Times New Roman" w:cs="Times New Roman"/>
          <w:sz w:val="20"/>
          <w:szCs w:val="20"/>
        </w:rPr>
        <w:t xml:space="preserve"> </w:t>
      </w:r>
      <w:r w:rsidR="0052469D">
        <w:rPr>
          <w:rFonts w:ascii="Times New Roman" w:hAnsi="Times New Roman" w:cs="Times New Roman"/>
          <w:sz w:val="20"/>
          <w:szCs w:val="20"/>
        </w:rPr>
        <w:t>Grovo</w:t>
      </w:r>
      <w:r w:rsidR="002D4975">
        <w:rPr>
          <w:rFonts w:ascii="Times New Roman" w:hAnsi="Times New Roman" w:cs="Times New Roman"/>
          <w:sz w:val="20"/>
          <w:szCs w:val="20"/>
        </w:rPr>
        <w:t xml:space="preserve"> (Cheryl)</w:t>
      </w:r>
    </w:p>
    <w:p w:rsidR="003A5CDF" w:rsidRDefault="008466A0" w:rsidP="0090432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5.3</w:t>
      </w:r>
      <w:r w:rsidR="00F37234">
        <w:rPr>
          <w:rFonts w:ascii="Times New Roman" w:hAnsi="Times New Roman" w:cs="Times New Roman"/>
          <w:sz w:val="20"/>
          <w:szCs w:val="20"/>
        </w:rPr>
        <w:t xml:space="preserve"> </w:t>
      </w:r>
      <w:r w:rsidR="00A37DCC">
        <w:rPr>
          <w:rFonts w:ascii="Times New Roman" w:hAnsi="Times New Roman" w:cs="Times New Roman"/>
          <w:sz w:val="20"/>
          <w:szCs w:val="20"/>
        </w:rPr>
        <w:t xml:space="preserve"> </w:t>
      </w:r>
      <w:r w:rsidR="0052469D">
        <w:rPr>
          <w:rFonts w:ascii="Times New Roman" w:hAnsi="Times New Roman" w:cs="Times New Roman"/>
          <w:sz w:val="20"/>
          <w:szCs w:val="20"/>
        </w:rPr>
        <w:t xml:space="preserve">Renewing </w:t>
      </w:r>
      <w:r w:rsidR="003A5CDF">
        <w:rPr>
          <w:rFonts w:ascii="Times New Roman" w:hAnsi="Times New Roman" w:cs="Times New Roman"/>
          <w:sz w:val="20"/>
          <w:szCs w:val="20"/>
        </w:rPr>
        <w:t>Innovative Educators/Go2Knowledge License</w:t>
      </w:r>
      <w:r w:rsidR="002D4975">
        <w:rPr>
          <w:rFonts w:ascii="Times New Roman" w:hAnsi="Times New Roman" w:cs="Times New Roman"/>
          <w:sz w:val="20"/>
          <w:szCs w:val="20"/>
        </w:rPr>
        <w:t xml:space="preserve"> (Bob)</w:t>
      </w:r>
    </w:p>
    <w:p w:rsidR="00DB3190" w:rsidRDefault="00570B75" w:rsidP="0090432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5.4  Renewing ITC Membership</w:t>
      </w:r>
      <w:r w:rsidR="002D4975">
        <w:rPr>
          <w:rFonts w:ascii="Times New Roman" w:hAnsi="Times New Roman" w:cs="Times New Roman"/>
          <w:sz w:val="20"/>
          <w:szCs w:val="20"/>
        </w:rPr>
        <w:t xml:space="preserve"> (Bob)</w:t>
      </w:r>
    </w:p>
    <w:p w:rsidR="005335D4" w:rsidRDefault="005335D4" w:rsidP="0090432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5.5  Cornerstone LMS (Renate)</w:t>
      </w: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3C146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C146E">
        <w:rPr>
          <w:rFonts w:ascii="Times New Roman" w:hAnsi="Times New Roman" w:cs="Times New Roman"/>
          <w:b/>
          <w:sz w:val="20"/>
          <w:szCs w:val="20"/>
        </w:rPr>
        <w:t>ANNOUNCEMENTS</w:t>
      </w:r>
      <w:r w:rsidRPr="003C146E">
        <w:rPr>
          <w:rFonts w:ascii="Times New Roman" w:hAnsi="Times New Roman" w:cs="Times New Roman"/>
          <w:sz w:val="20"/>
          <w:szCs w:val="20"/>
        </w:rPr>
        <w:t xml:space="preserve"> </w:t>
      </w:r>
      <w:r w:rsidR="00904322" w:rsidRPr="003C146E">
        <w:rPr>
          <w:rFonts w:ascii="Times New Roman" w:hAnsi="Times New Roman" w:cs="Times New Roman"/>
          <w:sz w:val="20"/>
          <w:szCs w:val="20"/>
        </w:rPr>
        <w:t>(1-2 minutes per)</w:t>
      </w:r>
    </w:p>
    <w:p w:rsidR="005742CA" w:rsidRPr="005742CA" w:rsidRDefault="005742CA" w:rsidP="005742CA">
      <w:pPr>
        <w:pStyle w:val="ListParagraph"/>
        <w:spacing w:after="0" w:line="240" w:lineRule="auto"/>
        <w:ind w:left="360"/>
        <w:rPr>
          <w:rFonts w:ascii="Times New Roman" w:hAnsi="Times New Roman" w:cs="Times New Roman"/>
          <w:sz w:val="20"/>
          <w:szCs w:val="20"/>
        </w:rPr>
      </w:pPr>
      <w:r w:rsidRPr="005742CA">
        <w:rPr>
          <w:rFonts w:ascii="Times New Roman" w:hAnsi="Times New Roman" w:cs="Times New Roman"/>
          <w:sz w:val="20"/>
          <w:szCs w:val="20"/>
        </w:rPr>
        <w:t xml:space="preserve">6.1 Next Meeting, October </w:t>
      </w:r>
      <w:r w:rsidR="0052469D">
        <w:rPr>
          <w:rFonts w:ascii="Times New Roman" w:hAnsi="Times New Roman" w:cs="Times New Roman"/>
          <w:sz w:val="20"/>
          <w:szCs w:val="20"/>
        </w:rPr>
        <w:t>4</w:t>
      </w:r>
      <w:r w:rsidRPr="005742CA">
        <w:rPr>
          <w:rFonts w:ascii="Times New Roman" w:hAnsi="Times New Roman" w:cs="Times New Roman"/>
          <w:sz w:val="20"/>
          <w:szCs w:val="20"/>
        </w:rPr>
        <w:t>, 201</w:t>
      </w:r>
      <w:r w:rsidR="0052469D">
        <w:rPr>
          <w:rFonts w:ascii="Times New Roman" w:hAnsi="Times New Roman" w:cs="Times New Roman"/>
          <w:sz w:val="20"/>
          <w:szCs w:val="20"/>
        </w:rPr>
        <w:t>6</w:t>
      </w:r>
      <w:r w:rsidRPr="005742CA">
        <w:rPr>
          <w:rFonts w:ascii="Times New Roman" w:hAnsi="Times New Roman" w:cs="Times New Roman"/>
          <w:sz w:val="20"/>
          <w:szCs w:val="20"/>
        </w:rPr>
        <w:t xml:space="preserve"> at 3:00 pm</w:t>
      </w:r>
    </w:p>
    <w:p w:rsidR="00541D6E" w:rsidRPr="00904322" w:rsidRDefault="00541D6E" w:rsidP="00904322">
      <w:pPr>
        <w:pStyle w:val="ListParagraph"/>
        <w:rPr>
          <w:rFonts w:ascii="Times New Roman" w:hAnsi="Times New Roman" w:cs="Times New Roman"/>
          <w:sz w:val="20"/>
          <w:szCs w:val="20"/>
        </w:rPr>
      </w:pPr>
    </w:p>
    <w:p w:rsidR="004F1032" w:rsidRPr="00904322"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A</w:t>
      </w:r>
      <w:r w:rsidR="007724C1">
        <w:rPr>
          <w:rFonts w:ascii="Times New Roman" w:hAnsi="Times New Roman" w:cs="Times New Roman"/>
          <w:b/>
          <w:sz w:val="20"/>
          <w:szCs w:val="20"/>
        </w:rPr>
        <w:t>D</w:t>
      </w:r>
      <w:r w:rsidRPr="00904322">
        <w:rPr>
          <w:rFonts w:ascii="Times New Roman" w:hAnsi="Times New Roman" w:cs="Times New Roman"/>
          <w:b/>
          <w:sz w:val="20"/>
          <w:szCs w:val="20"/>
        </w:rPr>
        <w:t>JOU</w:t>
      </w:r>
      <w:r w:rsidR="007724C1">
        <w:rPr>
          <w:rFonts w:ascii="Times New Roman" w:hAnsi="Times New Roman" w:cs="Times New Roman"/>
          <w:b/>
          <w:sz w:val="20"/>
          <w:szCs w:val="20"/>
        </w:rPr>
        <w:t>R</w:t>
      </w:r>
      <w:r w:rsidRPr="00904322">
        <w:rPr>
          <w:rFonts w:ascii="Times New Roman" w:hAnsi="Times New Roman" w:cs="Times New Roman"/>
          <w:b/>
          <w:sz w:val="20"/>
          <w:szCs w:val="20"/>
        </w:rPr>
        <w:t>NMENT</w:t>
      </w:r>
    </w:p>
    <w:sectPr w:rsidR="004F1032" w:rsidRPr="00904322" w:rsidSect="003C146E">
      <w:footerReference w:type="default" r:id="rId9"/>
      <w:pgSz w:w="12240" w:h="15840"/>
      <w:pgMar w:top="576"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0C" w:rsidRDefault="00E1090C" w:rsidP="00F651CB">
      <w:pPr>
        <w:spacing w:after="0" w:line="240" w:lineRule="auto"/>
      </w:pPr>
      <w:r>
        <w:separator/>
      </w:r>
    </w:p>
  </w:endnote>
  <w:endnote w:type="continuationSeparator" w:id="0">
    <w:p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rsidR="007724C1" w:rsidRPr="003C146E" w:rsidRDefault="007724C1" w:rsidP="00F651CB">
    <w:pPr>
      <w:pStyle w:val="Footer"/>
      <w:rPr>
        <w:rFonts w:ascii="Times New Roman" w:hAnsi="Times New Roman" w:cs="Times New Roman"/>
        <w:sz w:val="14"/>
        <w:szCs w:val="14"/>
      </w:rPr>
    </w:pPr>
  </w:p>
  <w:p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0C" w:rsidRDefault="00E1090C" w:rsidP="00F651CB">
      <w:pPr>
        <w:spacing w:after="0" w:line="240" w:lineRule="auto"/>
      </w:pPr>
      <w:r>
        <w:separator/>
      </w:r>
    </w:p>
  </w:footnote>
  <w:footnote w:type="continuationSeparator" w:id="0">
    <w:p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B5CCC"/>
    <w:rsid w:val="001322F8"/>
    <w:rsid w:val="001E52FB"/>
    <w:rsid w:val="002D180A"/>
    <w:rsid w:val="002D4975"/>
    <w:rsid w:val="002F5F9B"/>
    <w:rsid w:val="003128F1"/>
    <w:rsid w:val="003A5CDF"/>
    <w:rsid w:val="003C146E"/>
    <w:rsid w:val="003F758A"/>
    <w:rsid w:val="00424FEE"/>
    <w:rsid w:val="004D4003"/>
    <w:rsid w:val="004F1032"/>
    <w:rsid w:val="00523EFC"/>
    <w:rsid w:val="0052469D"/>
    <w:rsid w:val="005335D4"/>
    <w:rsid w:val="00541D6E"/>
    <w:rsid w:val="00570B75"/>
    <w:rsid w:val="005742CA"/>
    <w:rsid w:val="005968DF"/>
    <w:rsid w:val="00681278"/>
    <w:rsid w:val="0070629B"/>
    <w:rsid w:val="007724C1"/>
    <w:rsid w:val="00781B14"/>
    <w:rsid w:val="00791575"/>
    <w:rsid w:val="007F7BDE"/>
    <w:rsid w:val="008466A0"/>
    <w:rsid w:val="00857EF6"/>
    <w:rsid w:val="00904322"/>
    <w:rsid w:val="00A3414F"/>
    <w:rsid w:val="00A37DCC"/>
    <w:rsid w:val="00AF4E8B"/>
    <w:rsid w:val="00C53BD9"/>
    <w:rsid w:val="00DB3190"/>
    <w:rsid w:val="00E1090C"/>
    <w:rsid w:val="00F20EAD"/>
    <w:rsid w:val="00F37234"/>
    <w:rsid w:val="00F6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C53631-0D3F-4155-AA3B-213FF011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2016-09-06T07:00:00+00:00</Meeting_x0020_Date>
  </documentManagement>
</p:properties>
</file>

<file path=customXml/itemProps1.xml><?xml version="1.0" encoding="utf-8"?>
<ds:datastoreItem xmlns:ds="http://schemas.openxmlformats.org/officeDocument/2006/customXml" ds:itemID="{7C31C333-7763-42FF-9B0C-5EA69710DC22}"/>
</file>

<file path=customXml/itemProps2.xml><?xml version="1.0" encoding="utf-8"?>
<ds:datastoreItem xmlns:ds="http://schemas.openxmlformats.org/officeDocument/2006/customXml" ds:itemID="{5B1194B2-E839-45DC-BC4B-ABB15F60FE13}"/>
</file>

<file path=customXml/itemProps3.xml><?xml version="1.0" encoding="utf-8"?>
<ds:datastoreItem xmlns:ds="http://schemas.openxmlformats.org/officeDocument/2006/customXml" ds:itemID="{7D4482A5-1B16-4CE2-86D7-CCB5E638C580}"/>
</file>

<file path=customXml/itemProps4.xml><?xml version="1.0" encoding="utf-8"?>
<ds:datastoreItem xmlns:ds="http://schemas.openxmlformats.org/officeDocument/2006/customXml" ds:itemID="{4747F983-25F9-4A7C-A278-547D2D18C054}"/>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Professional Development &amp; Leadership Committee Agenda</dc:title>
  <dc:creator>Zentner, Aeron</dc:creator>
  <cp:lastModifiedBy>McCollom, Dorothy</cp:lastModifiedBy>
  <cp:revision>2</cp:revision>
  <cp:lastPrinted>2016-09-19T21:49:00Z</cp:lastPrinted>
  <dcterms:created xsi:type="dcterms:W3CDTF">2016-09-19T21:49:00Z</dcterms:created>
  <dcterms:modified xsi:type="dcterms:W3CDTF">2016-09-19T21:49:00Z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